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A3522" w14:textId="77777777" w:rsidR="00CB09DA" w:rsidRPr="00CB09DA" w:rsidRDefault="00CB09DA" w:rsidP="00CB09DA">
      <w:pPr>
        <w:pStyle w:val="Heading2"/>
        <w:rPr>
          <w:rtl/>
        </w:rPr>
      </w:pPr>
      <w:r w:rsidRPr="00CB09DA">
        <w:rPr>
          <w:rtl/>
        </w:rPr>
        <w:t>دعوة للإعلان عن مناقصة عمومية</w:t>
      </w:r>
    </w:p>
    <w:p w14:paraId="1BC517B2" w14:textId="77777777" w:rsidR="00CB09DA" w:rsidRPr="00CB09DA" w:rsidRDefault="00CB09DA" w:rsidP="00CB09DA">
      <w:pPr>
        <w:pStyle w:val="NoSpacing"/>
        <w:jc w:val="center"/>
        <w:rPr>
          <w:rFonts w:ascii="Simplified Arabic" w:eastAsia="Simplified Arabic" w:hAnsi="Simplified Arabic"/>
          <w:color w:val="auto"/>
          <w:szCs w:val="24"/>
          <w:rtl/>
          <w:lang w:val="en-US"/>
        </w:rPr>
      </w:pPr>
      <w:r w:rsidRPr="00CB09DA">
        <w:rPr>
          <w:rFonts w:ascii="Simplified Arabic" w:eastAsia="Simplified Arabic" w:hAnsi="Simplified Arabic"/>
          <w:color w:val="auto"/>
          <w:szCs w:val="24"/>
          <w:rtl/>
          <w:lang w:val="en-US"/>
        </w:rPr>
        <w:t>عملًا بالمذكرة رقم 4/ه.ش.ع/2022 ‏</w:t>
      </w:r>
    </w:p>
    <w:p w14:paraId="732ABFEF" w14:textId="77777777" w:rsidR="00CB09DA" w:rsidRDefault="00CB09DA" w:rsidP="00CB09DA">
      <w:pPr>
        <w:pStyle w:val="NoSpacing"/>
        <w:jc w:val="center"/>
        <w:rPr>
          <w:rFonts w:ascii="Simplified Arabic" w:eastAsia="Simplified Arabic" w:hAnsi="Simplified Arabic"/>
          <w:color w:val="auto"/>
          <w:szCs w:val="24"/>
          <w:rtl/>
          <w:lang w:val="en-US"/>
        </w:rPr>
      </w:pPr>
      <w:r w:rsidRPr="00CB09DA">
        <w:rPr>
          <w:rFonts w:ascii="Simplified Arabic" w:eastAsia="Simplified Arabic" w:hAnsi="Simplified Arabic"/>
          <w:color w:val="auto"/>
          <w:szCs w:val="24"/>
          <w:rtl/>
          <w:lang w:val="en-US"/>
        </w:rPr>
        <w:t>الصادرة عن رئيس هيئة الشراء العام بتاريخ 19/8/2022‏</w:t>
      </w:r>
    </w:p>
    <w:tbl>
      <w:tblPr>
        <w:bidiVisual/>
        <w:tblW w:w="10530" w:type="dxa"/>
        <w:tblInd w:w="-5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2597"/>
        <w:gridCol w:w="7933"/>
      </w:tblGrid>
      <w:tr w:rsidR="00CB09DA" w14:paraId="39FCD006" w14:textId="77777777" w:rsidTr="00761F23">
        <w:trPr>
          <w:trHeight w:val="170"/>
        </w:trPr>
        <w:tc>
          <w:tcPr>
            <w:tcW w:w="2597" w:type="dxa"/>
            <w:shd w:val="clear" w:color="auto" w:fill="B8CCE4"/>
            <w:vAlign w:val="center"/>
          </w:tcPr>
          <w:p w14:paraId="4A121D79" w14:textId="77777777" w:rsidR="00CB09DA" w:rsidRDefault="00CB09DA" w:rsidP="00BA2FCB">
            <w:pPr>
              <w:spacing w:line="300" w:lineRule="exact"/>
            </w:pPr>
            <w:r>
              <w:rPr>
                <w:rtl/>
              </w:rPr>
              <w:t>إسم الجهة الشارية</w:t>
            </w:r>
          </w:p>
        </w:tc>
        <w:tc>
          <w:tcPr>
            <w:tcW w:w="7933" w:type="dxa"/>
            <w:vAlign w:val="center"/>
          </w:tcPr>
          <w:p w14:paraId="3401894B" w14:textId="77777777" w:rsidR="00CB09DA" w:rsidRDefault="00CB09DA" w:rsidP="00BA2FCB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تعاونية موظفي الدولة</w:t>
            </w:r>
          </w:p>
        </w:tc>
      </w:tr>
      <w:tr w:rsidR="00CB09DA" w14:paraId="5F324762" w14:textId="77777777" w:rsidTr="00761F23">
        <w:trPr>
          <w:trHeight w:val="64"/>
        </w:trPr>
        <w:tc>
          <w:tcPr>
            <w:tcW w:w="2597" w:type="dxa"/>
            <w:shd w:val="clear" w:color="auto" w:fill="B8CCE4"/>
            <w:vAlign w:val="center"/>
          </w:tcPr>
          <w:p w14:paraId="32C53E7D" w14:textId="77777777" w:rsidR="00CB09DA" w:rsidRDefault="00CB09DA" w:rsidP="00BA2FCB">
            <w:pPr>
              <w:spacing w:line="300" w:lineRule="exact"/>
            </w:pPr>
            <w:r>
              <w:rPr>
                <w:rtl/>
              </w:rPr>
              <w:t>عنوان الجهة الشارية</w:t>
            </w:r>
          </w:p>
        </w:tc>
        <w:tc>
          <w:tcPr>
            <w:tcW w:w="7933" w:type="dxa"/>
            <w:vAlign w:val="center"/>
          </w:tcPr>
          <w:p w14:paraId="53FAFFC0" w14:textId="77777777" w:rsidR="00CB09DA" w:rsidRDefault="00CB09DA" w:rsidP="00BA2FCB">
            <w:pPr>
              <w:spacing w:line="300" w:lineRule="exact"/>
              <w:rPr>
                <w:sz w:val="24"/>
                <w:szCs w:val="24"/>
              </w:rPr>
            </w:pPr>
            <w:r w:rsidRPr="00CB09DA">
              <w:rPr>
                <w:sz w:val="24"/>
                <w:szCs w:val="24"/>
                <w:rtl/>
              </w:rPr>
              <w:t>المركز الرئيسي للتعاونية: مستديرة الدورة، بناية أبي نصر، الطابق السادس</w:t>
            </w:r>
          </w:p>
        </w:tc>
      </w:tr>
    </w:tbl>
    <w:p w14:paraId="26E96441" w14:textId="77777777" w:rsidR="00541452" w:rsidRDefault="00541452" w:rsidP="006F33D0">
      <w:pPr>
        <w:tabs>
          <w:tab w:val="left" w:pos="2471"/>
        </w:tabs>
        <w:spacing w:line="200" w:lineRule="exact"/>
        <w:ind w:left="-505"/>
        <w:jc w:val="left"/>
        <w:rPr>
          <w:rtl/>
        </w:rPr>
      </w:pPr>
    </w:p>
    <w:tbl>
      <w:tblPr>
        <w:tblStyle w:val="TableGrid"/>
        <w:bidiVisual/>
        <w:tblW w:w="0" w:type="auto"/>
        <w:tblInd w:w="-50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3"/>
        <w:gridCol w:w="7844"/>
      </w:tblGrid>
      <w:tr w:rsidR="00541452" w14:paraId="7FBD4496" w14:textId="77777777" w:rsidTr="00541452">
        <w:tc>
          <w:tcPr>
            <w:tcW w:w="2597" w:type="dxa"/>
            <w:tcBorders>
              <w:top w:val="single" w:sz="4" w:space="0" w:color="808080" w:themeColor="background1" w:themeShade="80"/>
              <w:bottom w:val="dotted" w:sz="4" w:space="0" w:color="auto"/>
            </w:tcBorders>
            <w:shd w:val="clear" w:color="auto" w:fill="95B3D7" w:themeFill="accent1" w:themeFillTint="99"/>
          </w:tcPr>
          <w:p w14:paraId="62B7C96F" w14:textId="77777777" w:rsidR="00541452" w:rsidRPr="00761F23" w:rsidRDefault="00541452" w:rsidP="00812C83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>معلومات عن الصفقة</w:t>
            </w:r>
          </w:p>
        </w:tc>
        <w:tc>
          <w:tcPr>
            <w:tcW w:w="7938" w:type="dxa"/>
            <w:tcBorders>
              <w:top w:val="single" w:sz="4" w:space="0" w:color="808080" w:themeColor="background1" w:themeShade="80"/>
              <w:bottom w:val="dotted" w:sz="4" w:space="0" w:color="auto"/>
            </w:tcBorders>
            <w:shd w:val="clear" w:color="auto" w:fill="95B3D7" w:themeFill="accent1" w:themeFillTint="99"/>
          </w:tcPr>
          <w:p w14:paraId="3FB78D87" w14:textId="77777777" w:rsidR="00541452" w:rsidRDefault="00541452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</w:p>
        </w:tc>
      </w:tr>
      <w:tr w:rsidR="00761F23" w14:paraId="6A0D379C" w14:textId="77777777" w:rsidTr="00541452">
        <w:tc>
          <w:tcPr>
            <w:tcW w:w="2597" w:type="dxa"/>
            <w:tcBorders>
              <w:top w:val="dotted" w:sz="4" w:space="0" w:color="auto"/>
            </w:tcBorders>
          </w:tcPr>
          <w:p w14:paraId="1AFD38D0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  <w:lang w:bidi="ar-LB"/>
              </w:rPr>
            </w:pPr>
            <w:r w:rsidRPr="00761F23">
              <w:rPr>
                <w:sz w:val="24"/>
                <w:szCs w:val="24"/>
                <w:rtl/>
              </w:rPr>
              <w:t>رقم التسجيل</w:t>
            </w:r>
          </w:p>
        </w:tc>
        <w:tc>
          <w:tcPr>
            <w:tcW w:w="7938" w:type="dxa"/>
            <w:tcBorders>
              <w:top w:val="dotted" w:sz="4" w:space="0" w:color="auto"/>
            </w:tcBorders>
          </w:tcPr>
          <w:p w14:paraId="7F794306" w14:textId="3A8763A2" w:rsidR="00761F23" w:rsidRDefault="00C94D63" w:rsidP="00812C83">
            <w:pPr>
              <w:tabs>
                <w:tab w:val="left" w:pos="2471"/>
              </w:tabs>
              <w:spacing w:line="300" w:lineRule="exact"/>
              <w:jc w:val="left"/>
              <w:rPr>
                <w:rtl/>
              </w:rPr>
            </w:pPr>
            <w:r>
              <w:rPr>
                <w:rFonts w:hint="cs"/>
                <w:rtl/>
              </w:rPr>
              <w:t>4010</w:t>
            </w:r>
            <w:r w:rsidR="002B7917">
              <w:rPr>
                <w:rFonts w:hint="cs"/>
                <w:rtl/>
              </w:rPr>
              <w:t xml:space="preserve">/و </w:t>
            </w:r>
            <w:r>
              <w:rPr>
                <w:rFonts w:hint="cs"/>
                <w:rtl/>
              </w:rPr>
              <w:t>(رقم قديم 86/و</w:t>
            </w:r>
            <w:r w:rsidR="000E151F">
              <w:rPr>
                <w:rFonts w:hint="cs"/>
                <w:rtl/>
              </w:rPr>
              <w:t xml:space="preserve"> تاريخ 08/01/2026</w:t>
            </w:r>
            <w:r>
              <w:rPr>
                <w:rFonts w:hint="cs"/>
                <w:rtl/>
              </w:rPr>
              <w:t>)</w:t>
            </w:r>
          </w:p>
        </w:tc>
      </w:tr>
      <w:tr w:rsidR="00761F23" w14:paraId="4EC2B2AF" w14:textId="77777777" w:rsidTr="00761F23">
        <w:tc>
          <w:tcPr>
            <w:tcW w:w="2597" w:type="dxa"/>
          </w:tcPr>
          <w:p w14:paraId="181B5462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rFonts w:hint="cs"/>
                <w:sz w:val="24"/>
                <w:szCs w:val="24"/>
                <w:rtl/>
              </w:rPr>
              <w:t>إ</w:t>
            </w:r>
            <w:r w:rsidRPr="00761F23">
              <w:rPr>
                <w:sz w:val="24"/>
                <w:szCs w:val="24"/>
                <w:rtl/>
              </w:rPr>
              <w:t>سم عملية التلزيم</w:t>
            </w:r>
          </w:p>
        </w:tc>
        <w:tc>
          <w:tcPr>
            <w:tcW w:w="7938" w:type="dxa"/>
          </w:tcPr>
          <w:p w14:paraId="6B80FEFA" w14:textId="77777777" w:rsidR="00761F23" w:rsidRDefault="000E151F" w:rsidP="00812C83">
            <w:pPr>
              <w:tabs>
                <w:tab w:val="left" w:pos="2471"/>
              </w:tabs>
              <w:spacing w:line="300" w:lineRule="exact"/>
              <w:jc w:val="left"/>
              <w:rPr>
                <w:rtl/>
              </w:rPr>
            </w:pPr>
            <w:r w:rsidRPr="000E151F">
              <w:rPr>
                <w:sz w:val="22"/>
                <w:szCs w:val="22"/>
                <w:rtl/>
              </w:rPr>
              <w:t>شراء أجهزة كمبيوتر وملحقاتها، وآلات الطباعة وآلات التصوير</w:t>
            </w:r>
          </w:p>
        </w:tc>
      </w:tr>
      <w:tr w:rsidR="00761F23" w14:paraId="3EBCCAA0" w14:textId="77777777" w:rsidTr="00761F23">
        <w:tc>
          <w:tcPr>
            <w:tcW w:w="2597" w:type="dxa"/>
          </w:tcPr>
          <w:p w14:paraId="1E4DB2C7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وصف الصفقة</w:t>
            </w:r>
          </w:p>
        </w:tc>
        <w:tc>
          <w:tcPr>
            <w:tcW w:w="7938" w:type="dxa"/>
          </w:tcPr>
          <w:p w14:paraId="25D02F8C" w14:textId="77777777" w:rsidR="003D43BB" w:rsidRPr="003D43BB" w:rsidRDefault="003D43BB" w:rsidP="003D43BB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يحدّد الفصل الأول من دفتر الشروط إجراءات تقديم طلب التلزيم وشروطه، أهمها</w:t>
            </w:r>
            <w:r w:rsidRPr="003D43BB">
              <w:rPr>
                <w:sz w:val="24"/>
                <w:szCs w:val="24"/>
                <w:rtl/>
              </w:rPr>
              <w:t xml:space="preserve"> شروط مشاركة العارضين</w:t>
            </w:r>
            <w:r>
              <w:rPr>
                <w:rFonts w:hint="cs"/>
                <w:sz w:val="24"/>
                <w:szCs w:val="24"/>
                <w:rtl/>
              </w:rPr>
              <w:t xml:space="preserve"> ومدة التنفيذ والتسليم، كما يحدّد الفصل الثاني الشروط الخاصة بالتنفيذ </w:t>
            </w:r>
          </w:p>
        </w:tc>
      </w:tr>
      <w:tr w:rsidR="00761F23" w14:paraId="01C10B80" w14:textId="77777777" w:rsidTr="00761F23">
        <w:tc>
          <w:tcPr>
            <w:tcW w:w="2597" w:type="dxa"/>
          </w:tcPr>
          <w:p w14:paraId="6BB641E0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نوع التلزيم</w:t>
            </w:r>
          </w:p>
        </w:tc>
        <w:tc>
          <w:tcPr>
            <w:tcW w:w="7938" w:type="dxa"/>
          </w:tcPr>
          <w:p w14:paraId="4A0A21D7" w14:textId="77777777" w:rsid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rtl/>
              </w:rPr>
            </w:pPr>
            <w:r>
              <w:rPr>
                <w:sz w:val="24"/>
                <w:szCs w:val="24"/>
                <w:rtl/>
              </w:rPr>
              <w:t xml:space="preserve">لوازم  </w:t>
            </w:r>
          </w:p>
        </w:tc>
      </w:tr>
      <w:tr w:rsidR="00761F23" w14:paraId="445F4401" w14:textId="77777777" w:rsidTr="00761F23">
        <w:tc>
          <w:tcPr>
            <w:tcW w:w="2597" w:type="dxa"/>
          </w:tcPr>
          <w:p w14:paraId="65E2F188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طريقة الشراء</w:t>
            </w:r>
          </w:p>
        </w:tc>
        <w:tc>
          <w:tcPr>
            <w:tcW w:w="7938" w:type="dxa"/>
          </w:tcPr>
          <w:p w14:paraId="4E58EBEA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b/>
                <w:bCs/>
                <w:rtl/>
              </w:rPr>
            </w:pPr>
            <w:r w:rsidRPr="00761F23">
              <w:rPr>
                <w:b/>
                <w:bCs/>
                <w:sz w:val="24"/>
                <w:szCs w:val="24"/>
                <w:rtl/>
              </w:rPr>
              <w:t>مناقصة عمومية</w:t>
            </w:r>
          </w:p>
        </w:tc>
      </w:tr>
      <w:tr w:rsidR="00761F23" w14:paraId="2655C506" w14:textId="77777777" w:rsidTr="00761F23">
        <w:tc>
          <w:tcPr>
            <w:tcW w:w="2597" w:type="dxa"/>
          </w:tcPr>
          <w:p w14:paraId="15C0A598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الإرساء</w:t>
            </w:r>
          </w:p>
        </w:tc>
        <w:tc>
          <w:tcPr>
            <w:tcW w:w="7938" w:type="dxa"/>
          </w:tcPr>
          <w:p w14:paraId="1A9D79C9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rFonts w:hint="cs"/>
                <w:sz w:val="24"/>
                <w:szCs w:val="24"/>
                <w:rtl/>
              </w:rPr>
              <w:t>السعر الأدنى</w:t>
            </w:r>
          </w:p>
        </w:tc>
      </w:tr>
      <w:tr w:rsidR="00761F23" w14:paraId="0E8C0265" w14:textId="77777777" w:rsidTr="00761F23">
        <w:tc>
          <w:tcPr>
            <w:tcW w:w="2597" w:type="dxa"/>
          </w:tcPr>
          <w:p w14:paraId="43744914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بدل ملف التلزيم</w:t>
            </w:r>
          </w:p>
        </w:tc>
        <w:tc>
          <w:tcPr>
            <w:tcW w:w="7938" w:type="dxa"/>
          </w:tcPr>
          <w:p w14:paraId="5F244C32" w14:textId="77777777" w:rsidR="00761F23" w:rsidRPr="00761F23" w:rsidRDefault="001C3DCD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1C3DCD">
              <w:rPr>
                <w:sz w:val="24"/>
                <w:szCs w:val="24"/>
                <w:rtl/>
              </w:rPr>
              <w:t>مجاناً</w:t>
            </w:r>
          </w:p>
        </w:tc>
      </w:tr>
      <w:tr w:rsidR="00761F23" w14:paraId="1798EE8E" w14:textId="77777777" w:rsidTr="00761F23">
        <w:tc>
          <w:tcPr>
            <w:tcW w:w="2597" w:type="dxa"/>
          </w:tcPr>
          <w:p w14:paraId="2C448335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لغات أخرى</w:t>
            </w:r>
          </w:p>
        </w:tc>
        <w:tc>
          <w:tcPr>
            <w:tcW w:w="7938" w:type="dxa"/>
          </w:tcPr>
          <w:p w14:paraId="5B6A49AA" w14:textId="77777777" w:rsidR="00761F23" w:rsidRPr="00761F23" w:rsidRDefault="00BE2E4C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BE2E4C">
              <w:rPr>
                <w:sz w:val="24"/>
                <w:szCs w:val="24"/>
                <w:rtl/>
              </w:rPr>
              <w:t xml:space="preserve">باللغة العربية </w:t>
            </w:r>
            <w:r>
              <w:rPr>
                <w:rFonts w:hint="cs"/>
                <w:sz w:val="24"/>
                <w:szCs w:val="24"/>
                <w:rtl/>
              </w:rPr>
              <w:t>والإنكليزية</w:t>
            </w:r>
            <w:r w:rsidRPr="00BE2E4C">
              <w:rPr>
                <w:sz w:val="24"/>
                <w:szCs w:val="24"/>
                <w:rtl/>
              </w:rPr>
              <w:t xml:space="preserve"> ‏</w:t>
            </w:r>
          </w:p>
        </w:tc>
      </w:tr>
      <w:tr w:rsidR="00761F23" w14:paraId="2DD3CA00" w14:textId="77777777" w:rsidTr="00761F23">
        <w:tc>
          <w:tcPr>
            <w:tcW w:w="2597" w:type="dxa"/>
          </w:tcPr>
          <w:p w14:paraId="6104715C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7938" w:type="dxa"/>
          </w:tcPr>
          <w:p w14:paraId="027DC3F9" w14:textId="77777777" w:rsidR="00761F23" w:rsidRPr="00761F23" w:rsidRDefault="00761F23" w:rsidP="006F33D0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يحد</w:t>
            </w:r>
            <w:r>
              <w:rPr>
                <w:rFonts w:hint="cs"/>
                <w:sz w:val="24"/>
                <w:szCs w:val="24"/>
                <w:rtl/>
              </w:rPr>
              <w:t>ّ</w:t>
            </w:r>
            <w:r w:rsidR="00BE2E4C">
              <w:rPr>
                <w:sz w:val="24"/>
                <w:szCs w:val="24"/>
                <w:rtl/>
              </w:rPr>
              <w:t xml:space="preserve">د الفصل الأول من دفتر الشروط </w:t>
            </w:r>
            <w:r w:rsidR="00BE2E4C">
              <w:rPr>
                <w:rFonts w:hint="cs"/>
                <w:sz w:val="24"/>
                <w:szCs w:val="24"/>
                <w:rtl/>
              </w:rPr>
              <w:t>إ</w:t>
            </w:r>
            <w:r w:rsidRPr="00761F23">
              <w:rPr>
                <w:sz w:val="24"/>
                <w:szCs w:val="24"/>
                <w:rtl/>
              </w:rPr>
              <w:t>جراءات تقديم طلب التلزيم وشروطه كما يحد</w:t>
            </w:r>
            <w:r w:rsidR="00BE2E4C">
              <w:rPr>
                <w:rFonts w:hint="cs"/>
                <w:sz w:val="24"/>
                <w:szCs w:val="24"/>
                <w:rtl/>
              </w:rPr>
              <w:t>ّ</w:t>
            </w:r>
            <w:r w:rsidRPr="00761F23">
              <w:rPr>
                <w:sz w:val="24"/>
                <w:szCs w:val="24"/>
                <w:rtl/>
              </w:rPr>
              <w:t>د الفصل الثاني الشروط الخاصة ‏بالتنفيذ</w:t>
            </w:r>
          </w:p>
        </w:tc>
      </w:tr>
      <w:tr w:rsidR="00761F23" w14:paraId="7F6BE4BC" w14:textId="77777777" w:rsidTr="00761F23">
        <w:tc>
          <w:tcPr>
            <w:tcW w:w="2597" w:type="dxa"/>
          </w:tcPr>
          <w:p w14:paraId="30F931BA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  <w:lang w:bidi="ar-LB"/>
              </w:rPr>
            </w:pPr>
            <w:r w:rsidRPr="00761F23">
              <w:rPr>
                <w:sz w:val="24"/>
                <w:szCs w:val="24"/>
                <w:rtl/>
              </w:rPr>
              <w:t>تقديم العروض</w:t>
            </w:r>
          </w:p>
        </w:tc>
        <w:tc>
          <w:tcPr>
            <w:tcW w:w="7938" w:type="dxa"/>
          </w:tcPr>
          <w:p w14:paraId="62F5813D" w14:textId="77777777" w:rsidR="00761F23" w:rsidRPr="00761F23" w:rsidRDefault="00761F23" w:rsidP="006F33D0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تق</w:t>
            </w:r>
            <w:r>
              <w:rPr>
                <w:rFonts w:hint="cs"/>
                <w:sz w:val="24"/>
                <w:szCs w:val="24"/>
                <w:rtl/>
              </w:rPr>
              <w:t>ّ</w:t>
            </w:r>
            <w:r w:rsidRPr="00761F23">
              <w:rPr>
                <w:sz w:val="24"/>
                <w:szCs w:val="24"/>
                <w:rtl/>
              </w:rPr>
              <w:t>دم العروض الخطية في غلاف مختوم في قلم المصلحة الإدارية في المركز الرئيسي لتعاونية موظفي الدولة، ‏مستديرة الدورة، بناية أبي نصر، الطابق السادس</w:t>
            </w:r>
          </w:p>
        </w:tc>
      </w:tr>
      <w:tr w:rsidR="00761F23" w14:paraId="44213CF6" w14:textId="77777777" w:rsidTr="00761F23">
        <w:tc>
          <w:tcPr>
            <w:tcW w:w="2597" w:type="dxa"/>
          </w:tcPr>
          <w:p w14:paraId="69330FDB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761F23">
              <w:rPr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7938" w:type="dxa"/>
          </w:tcPr>
          <w:p w14:paraId="66F445A8" w14:textId="77777777" w:rsidR="00761F23" w:rsidRPr="00761F23" w:rsidRDefault="00761F2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سرية</w:t>
            </w:r>
          </w:p>
        </w:tc>
      </w:tr>
    </w:tbl>
    <w:p w14:paraId="4A2C77AB" w14:textId="77777777" w:rsidR="00541452" w:rsidRDefault="00541452" w:rsidP="006F33D0">
      <w:pPr>
        <w:tabs>
          <w:tab w:val="left" w:pos="2471"/>
        </w:tabs>
        <w:spacing w:line="200" w:lineRule="exact"/>
        <w:ind w:left="-505"/>
        <w:jc w:val="left"/>
        <w:rPr>
          <w:rtl/>
        </w:rPr>
      </w:pPr>
    </w:p>
    <w:tbl>
      <w:tblPr>
        <w:tblStyle w:val="TableGrid"/>
        <w:bidiVisual/>
        <w:tblW w:w="0" w:type="auto"/>
        <w:tblInd w:w="-50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164"/>
      </w:tblGrid>
      <w:tr w:rsidR="00541452" w14:paraId="3453F469" w14:textId="77777777" w:rsidTr="00812C83">
        <w:tc>
          <w:tcPr>
            <w:tcW w:w="4298" w:type="dxa"/>
            <w:tcBorders>
              <w:top w:val="single" w:sz="4" w:space="0" w:color="808080" w:themeColor="background1" w:themeShade="80"/>
              <w:bottom w:val="dotted" w:sz="4" w:space="0" w:color="auto"/>
            </w:tcBorders>
            <w:shd w:val="clear" w:color="auto" w:fill="95B3D7" w:themeFill="accent1" w:themeFillTint="99"/>
          </w:tcPr>
          <w:p w14:paraId="26F7ADD8" w14:textId="77777777" w:rsidR="00541452" w:rsidRPr="00761F23" w:rsidRDefault="00F15BF0" w:rsidP="00812C83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</w:rPr>
            </w:pPr>
            <w:r w:rsidRPr="0080566C">
              <w:rPr>
                <w:b/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bottom w:val="dotted" w:sz="4" w:space="0" w:color="auto"/>
            </w:tcBorders>
            <w:shd w:val="clear" w:color="auto" w:fill="95B3D7" w:themeFill="accent1" w:themeFillTint="99"/>
          </w:tcPr>
          <w:p w14:paraId="06D4FF54" w14:textId="77777777" w:rsidR="00541452" w:rsidRDefault="00541452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</w:p>
        </w:tc>
      </w:tr>
      <w:tr w:rsidR="003D43BB" w14:paraId="70D450A2" w14:textId="77777777" w:rsidTr="00812C83">
        <w:tc>
          <w:tcPr>
            <w:tcW w:w="4298" w:type="dxa"/>
            <w:tcBorders>
              <w:top w:val="dotted" w:sz="4" w:space="0" w:color="auto"/>
            </w:tcBorders>
          </w:tcPr>
          <w:p w14:paraId="13D43125" w14:textId="77777777" w:rsidR="003D43BB" w:rsidRPr="00761F23" w:rsidRDefault="003D43BB" w:rsidP="003D43BB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  <w:lang w:bidi="ar-LB"/>
              </w:rPr>
            </w:pPr>
            <w:r w:rsidRPr="00050D37">
              <w:rPr>
                <w:sz w:val="24"/>
                <w:szCs w:val="24"/>
                <w:rtl/>
                <w:lang w:bidi="ar-LB"/>
              </w:rPr>
              <w:t>الموعد النهائي لطلبات الاستيضاح</w:t>
            </w:r>
          </w:p>
        </w:tc>
        <w:tc>
          <w:tcPr>
            <w:tcW w:w="6237" w:type="dxa"/>
            <w:tcBorders>
              <w:top w:val="dotted" w:sz="4" w:space="0" w:color="auto"/>
            </w:tcBorders>
          </w:tcPr>
          <w:p w14:paraId="4E6E197B" w14:textId="2884399F" w:rsidR="003D43BB" w:rsidRPr="00C379B9" w:rsidRDefault="003D43BB" w:rsidP="003D43BB">
            <w:pPr>
              <w:tabs>
                <w:tab w:val="left" w:pos="2471"/>
              </w:tabs>
              <w:spacing w:line="300" w:lineRule="exact"/>
              <w:rPr>
                <w:sz w:val="26"/>
                <w:szCs w:val="26"/>
                <w:rtl/>
                <w:lang w:bidi="ar-LB"/>
              </w:rPr>
            </w:pPr>
            <w:r w:rsidRPr="00C379B9">
              <w:rPr>
                <w:sz w:val="26"/>
                <w:szCs w:val="26"/>
                <w:rtl/>
              </w:rPr>
              <w:t>‏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نهار </w:t>
            </w:r>
            <w:r w:rsidR="00C94D63">
              <w:rPr>
                <w:rFonts w:hint="cs"/>
                <w:sz w:val="26"/>
                <w:szCs w:val="26"/>
                <w:rtl/>
              </w:rPr>
              <w:t>الإثنين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 الواقع فيه </w:t>
            </w:r>
            <w:r w:rsidR="00C94D63">
              <w:rPr>
                <w:rFonts w:hint="cs"/>
                <w:sz w:val="26"/>
                <w:szCs w:val="26"/>
                <w:rtl/>
              </w:rPr>
              <w:t>14</w:t>
            </w:r>
            <w:r w:rsidR="00A3371B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C94D63">
              <w:rPr>
                <w:rFonts w:hint="cs"/>
                <w:sz w:val="26"/>
                <w:szCs w:val="26"/>
                <w:rtl/>
              </w:rPr>
              <w:t>أيلول</w:t>
            </w:r>
            <w:r w:rsidR="00A3371B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C379B9">
              <w:rPr>
                <w:sz w:val="26"/>
                <w:szCs w:val="26"/>
                <w:rtl/>
              </w:rPr>
              <w:t>على الساعة ‏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 العاشرة قبل الظهر</w:t>
            </w:r>
          </w:p>
        </w:tc>
      </w:tr>
      <w:tr w:rsidR="003D43BB" w14:paraId="19959C16" w14:textId="77777777" w:rsidTr="00812C83">
        <w:tc>
          <w:tcPr>
            <w:tcW w:w="4298" w:type="dxa"/>
          </w:tcPr>
          <w:p w14:paraId="1C264599" w14:textId="77777777" w:rsidR="003D43BB" w:rsidRPr="00761F23" w:rsidRDefault="003D43BB" w:rsidP="003D43BB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050D37">
              <w:rPr>
                <w:sz w:val="24"/>
                <w:szCs w:val="24"/>
                <w:rtl/>
                <w:lang w:bidi="ar-LB"/>
              </w:rPr>
              <w:t>الموعد النهائي للرد على طلبات الاستيضاح</w:t>
            </w:r>
          </w:p>
        </w:tc>
        <w:tc>
          <w:tcPr>
            <w:tcW w:w="6237" w:type="dxa"/>
          </w:tcPr>
          <w:p w14:paraId="0348C40B" w14:textId="4C260F0F" w:rsidR="003D43BB" w:rsidRPr="00C379B9" w:rsidRDefault="003D43BB" w:rsidP="003D43BB">
            <w:pPr>
              <w:tabs>
                <w:tab w:val="left" w:pos="2471"/>
              </w:tabs>
              <w:spacing w:line="300" w:lineRule="exact"/>
              <w:rPr>
                <w:sz w:val="26"/>
                <w:szCs w:val="26"/>
                <w:rtl/>
                <w:lang w:bidi="ar-LB"/>
              </w:rPr>
            </w:pPr>
            <w:r w:rsidRPr="00C379B9">
              <w:rPr>
                <w:sz w:val="26"/>
                <w:szCs w:val="26"/>
                <w:rtl/>
              </w:rPr>
              <w:t>‏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نهار </w:t>
            </w:r>
            <w:r w:rsidR="00C94D63">
              <w:rPr>
                <w:rFonts w:hint="cs"/>
                <w:sz w:val="26"/>
                <w:szCs w:val="26"/>
                <w:rtl/>
              </w:rPr>
              <w:t>الجمعة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 الواقع فيه </w:t>
            </w:r>
            <w:r w:rsidR="00C94D63">
              <w:rPr>
                <w:rFonts w:hint="cs"/>
                <w:sz w:val="26"/>
                <w:szCs w:val="26"/>
                <w:rtl/>
              </w:rPr>
              <w:t>18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 آب </w:t>
            </w:r>
            <w:r w:rsidRPr="00C379B9">
              <w:rPr>
                <w:sz w:val="26"/>
                <w:szCs w:val="26"/>
                <w:rtl/>
              </w:rPr>
              <w:t>على الساعة ‏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C94D63">
              <w:rPr>
                <w:rFonts w:hint="cs"/>
                <w:sz w:val="26"/>
                <w:szCs w:val="26"/>
                <w:rtl/>
              </w:rPr>
              <w:t>الثانية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C94D63">
              <w:rPr>
                <w:rFonts w:hint="cs"/>
                <w:sz w:val="26"/>
                <w:szCs w:val="26"/>
                <w:rtl/>
              </w:rPr>
              <w:t>بعد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 الظهر</w:t>
            </w:r>
          </w:p>
        </w:tc>
      </w:tr>
      <w:tr w:rsidR="006F33D0" w14:paraId="79EE16CC" w14:textId="77777777" w:rsidTr="00812C83">
        <w:tc>
          <w:tcPr>
            <w:tcW w:w="4298" w:type="dxa"/>
          </w:tcPr>
          <w:p w14:paraId="1B91B36A" w14:textId="77777777" w:rsidR="006F33D0" w:rsidRPr="00761F23" w:rsidRDefault="006F33D0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050D37">
              <w:rPr>
                <w:sz w:val="24"/>
                <w:szCs w:val="24"/>
                <w:rtl/>
                <w:lang w:bidi="ar-LB"/>
              </w:rPr>
              <w:t>الموعد النهائي لقبول العروض الفنية والمالية</w:t>
            </w:r>
          </w:p>
        </w:tc>
        <w:tc>
          <w:tcPr>
            <w:tcW w:w="6237" w:type="dxa"/>
          </w:tcPr>
          <w:p w14:paraId="3F9CB58F" w14:textId="6B84932B" w:rsidR="006F33D0" w:rsidRPr="00C379B9" w:rsidRDefault="006F33D0" w:rsidP="0038771C">
            <w:pPr>
              <w:tabs>
                <w:tab w:val="left" w:pos="2471"/>
              </w:tabs>
              <w:spacing w:line="300" w:lineRule="exact"/>
              <w:rPr>
                <w:sz w:val="26"/>
                <w:szCs w:val="26"/>
                <w:rtl/>
                <w:lang w:bidi="ar-LB"/>
              </w:rPr>
            </w:pPr>
            <w:r w:rsidRPr="00C379B9">
              <w:rPr>
                <w:sz w:val="26"/>
                <w:szCs w:val="26"/>
                <w:rtl/>
              </w:rPr>
              <w:t>‏</w:t>
            </w:r>
            <w:r w:rsidR="003D43BB" w:rsidRPr="00C379B9">
              <w:rPr>
                <w:rFonts w:hint="cs"/>
                <w:sz w:val="26"/>
                <w:szCs w:val="26"/>
                <w:rtl/>
              </w:rPr>
              <w:t xml:space="preserve">نهار </w:t>
            </w:r>
            <w:r w:rsidR="00C94D63">
              <w:rPr>
                <w:rFonts w:hint="cs"/>
                <w:sz w:val="26"/>
                <w:szCs w:val="26"/>
                <w:rtl/>
              </w:rPr>
              <w:t>الإثنين</w:t>
            </w:r>
            <w:r w:rsidR="00C94D63" w:rsidRPr="00C379B9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936C5E" w:rsidRPr="00C379B9">
              <w:rPr>
                <w:rFonts w:hint="cs"/>
                <w:sz w:val="26"/>
                <w:szCs w:val="26"/>
                <w:rtl/>
              </w:rPr>
              <w:t xml:space="preserve">الواقع فيه </w:t>
            </w:r>
            <w:r w:rsidR="00C94D63">
              <w:rPr>
                <w:rFonts w:hint="cs"/>
                <w:sz w:val="26"/>
                <w:szCs w:val="26"/>
                <w:rtl/>
              </w:rPr>
              <w:t xml:space="preserve">21 أيلول </w:t>
            </w:r>
            <w:r w:rsidRPr="00C379B9">
              <w:rPr>
                <w:sz w:val="26"/>
                <w:szCs w:val="26"/>
                <w:rtl/>
              </w:rPr>
              <w:t>على الساعة ‏</w:t>
            </w:r>
            <w:r w:rsidR="003D43BB" w:rsidRPr="00C379B9">
              <w:rPr>
                <w:rFonts w:hint="cs"/>
                <w:sz w:val="26"/>
                <w:szCs w:val="26"/>
                <w:rtl/>
              </w:rPr>
              <w:t>العاشرة قبل الظهر</w:t>
            </w:r>
          </w:p>
        </w:tc>
      </w:tr>
      <w:tr w:rsidR="00C379B9" w14:paraId="4DF0AD55" w14:textId="77777777" w:rsidTr="00812C83">
        <w:tc>
          <w:tcPr>
            <w:tcW w:w="4298" w:type="dxa"/>
          </w:tcPr>
          <w:p w14:paraId="3DED86DF" w14:textId="77777777" w:rsidR="00C379B9" w:rsidRPr="00761F23" w:rsidRDefault="00C379B9" w:rsidP="00C379B9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050D37">
              <w:rPr>
                <w:sz w:val="24"/>
                <w:szCs w:val="24"/>
                <w:rtl/>
                <w:lang w:bidi="ar-LB"/>
              </w:rPr>
              <w:t>موعد فتح الـعروض الفنية والمالية وكافة المستندات</w:t>
            </w:r>
          </w:p>
        </w:tc>
        <w:tc>
          <w:tcPr>
            <w:tcW w:w="6237" w:type="dxa"/>
          </w:tcPr>
          <w:p w14:paraId="5C5BEF1A" w14:textId="580ECEC8" w:rsidR="00C379B9" w:rsidRPr="00C379B9" w:rsidRDefault="00C379B9" w:rsidP="00C379B9">
            <w:pPr>
              <w:tabs>
                <w:tab w:val="left" w:pos="2471"/>
              </w:tabs>
              <w:spacing w:line="300" w:lineRule="exact"/>
              <w:rPr>
                <w:sz w:val="26"/>
                <w:szCs w:val="26"/>
                <w:rtl/>
                <w:lang w:bidi="ar-LB"/>
              </w:rPr>
            </w:pPr>
            <w:r w:rsidRPr="00C379B9">
              <w:rPr>
                <w:sz w:val="26"/>
                <w:szCs w:val="26"/>
                <w:rtl/>
              </w:rPr>
              <w:t>‏</w:t>
            </w:r>
            <w:r w:rsidRPr="00C379B9">
              <w:rPr>
                <w:rFonts w:hint="cs"/>
                <w:sz w:val="26"/>
                <w:szCs w:val="26"/>
                <w:rtl/>
              </w:rPr>
              <w:t xml:space="preserve">نهار </w:t>
            </w:r>
            <w:r w:rsidR="00C94D63">
              <w:rPr>
                <w:rFonts w:hint="cs"/>
                <w:sz w:val="26"/>
                <w:szCs w:val="26"/>
                <w:rtl/>
              </w:rPr>
              <w:t>الإثنين</w:t>
            </w:r>
            <w:r w:rsidR="00C94D63" w:rsidRPr="00C379B9">
              <w:rPr>
                <w:rFonts w:hint="cs"/>
                <w:sz w:val="26"/>
                <w:szCs w:val="26"/>
                <w:rtl/>
              </w:rPr>
              <w:t xml:space="preserve"> الواقع فيه </w:t>
            </w:r>
            <w:r w:rsidR="00C94D63">
              <w:rPr>
                <w:rFonts w:hint="cs"/>
                <w:sz w:val="26"/>
                <w:szCs w:val="26"/>
                <w:rtl/>
              </w:rPr>
              <w:t xml:space="preserve">21 أيلول </w:t>
            </w:r>
            <w:r w:rsidR="00C94D63" w:rsidRPr="00C379B9">
              <w:rPr>
                <w:sz w:val="26"/>
                <w:szCs w:val="26"/>
                <w:rtl/>
              </w:rPr>
              <w:t xml:space="preserve">على الساعة </w:t>
            </w:r>
            <w:r w:rsidRPr="00C379B9">
              <w:rPr>
                <w:rFonts w:hint="cs"/>
                <w:sz w:val="26"/>
                <w:szCs w:val="26"/>
                <w:rtl/>
              </w:rPr>
              <w:t>الحادية عشر قبل الظهر</w:t>
            </w:r>
          </w:p>
        </w:tc>
      </w:tr>
      <w:tr w:rsidR="00541452" w14:paraId="72F13839" w14:textId="77777777" w:rsidTr="00812C83">
        <w:tc>
          <w:tcPr>
            <w:tcW w:w="4298" w:type="dxa"/>
          </w:tcPr>
          <w:p w14:paraId="25367D82" w14:textId="77777777" w:rsidR="00541452" w:rsidRPr="00761F23" w:rsidRDefault="00812C83" w:rsidP="00812C83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  <w:lang w:bidi="ar-LB"/>
              </w:rPr>
            </w:pPr>
            <w:r w:rsidRPr="00050D37">
              <w:rPr>
                <w:sz w:val="24"/>
                <w:szCs w:val="24"/>
                <w:rtl/>
                <w:lang w:bidi="ar-LB"/>
              </w:rPr>
              <w:t>مدة صلاحية العرض</w:t>
            </w:r>
          </w:p>
        </w:tc>
        <w:tc>
          <w:tcPr>
            <w:tcW w:w="6237" w:type="dxa"/>
          </w:tcPr>
          <w:p w14:paraId="36799FB8" w14:textId="77777777" w:rsidR="00541452" w:rsidRPr="006F33D0" w:rsidRDefault="00A3371B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30</w:t>
            </w:r>
            <w:r w:rsidR="005A08DB" w:rsidRPr="006F33D0">
              <w:rPr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sz w:val="24"/>
                <w:szCs w:val="24"/>
                <w:rtl/>
              </w:rPr>
              <w:t>ثلاثين</w:t>
            </w:r>
            <w:r w:rsidR="005A08DB" w:rsidRPr="006F33D0">
              <w:rPr>
                <w:sz w:val="24"/>
                <w:szCs w:val="24"/>
                <w:rtl/>
              </w:rPr>
              <w:t xml:space="preserve"> يوماً) من التاريخ النهائي لتقديم العروض</w:t>
            </w:r>
          </w:p>
        </w:tc>
      </w:tr>
      <w:tr w:rsidR="00541452" w14:paraId="7B5C9921" w14:textId="77777777" w:rsidTr="00812C83">
        <w:tc>
          <w:tcPr>
            <w:tcW w:w="4298" w:type="dxa"/>
          </w:tcPr>
          <w:p w14:paraId="2B06CF81" w14:textId="77777777" w:rsidR="00541452" w:rsidRPr="00761F23" w:rsidRDefault="00812C83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050D37">
              <w:rPr>
                <w:sz w:val="24"/>
                <w:szCs w:val="24"/>
                <w:rtl/>
                <w:lang w:bidi="ar-LB"/>
              </w:rPr>
              <w:t>مكان تقديم العرض</w:t>
            </w:r>
          </w:p>
        </w:tc>
        <w:tc>
          <w:tcPr>
            <w:tcW w:w="6237" w:type="dxa"/>
          </w:tcPr>
          <w:p w14:paraId="3F5357D0" w14:textId="77777777" w:rsidR="00541452" w:rsidRPr="006F33D0" w:rsidRDefault="005A08DB" w:rsidP="00812C83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6F33D0">
              <w:rPr>
                <w:sz w:val="24"/>
                <w:szCs w:val="24"/>
                <w:rtl/>
              </w:rPr>
              <w:t>قلم المصلحة الإدارية في مبنى الإدارة المركزية في التعاونية، مستديرة الدورة، ‏بناية أبي نصر، الطابق السادس</w:t>
            </w:r>
          </w:p>
        </w:tc>
      </w:tr>
    </w:tbl>
    <w:p w14:paraId="2A6B8DA3" w14:textId="77777777" w:rsidR="00541452" w:rsidRDefault="00541452" w:rsidP="006F33D0">
      <w:pPr>
        <w:tabs>
          <w:tab w:val="left" w:pos="2471"/>
        </w:tabs>
        <w:spacing w:line="200" w:lineRule="exact"/>
        <w:ind w:left="-505"/>
        <w:jc w:val="left"/>
        <w:rPr>
          <w:rtl/>
        </w:rPr>
      </w:pPr>
    </w:p>
    <w:tbl>
      <w:tblPr>
        <w:tblStyle w:val="TableGrid"/>
        <w:bidiVisual/>
        <w:tblW w:w="0" w:type="auto"/>
        <w:tblInd w:w="-50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9"/>
        <w:gridCol w:w="7848"/>
      </w:tblGrid>
      <w:tr w:rsidR="00A05A13" w14:paraId="6F3182E2" w14:textId="77777777" w:rsidTr="006504F2">
        <w:tc>
          <w:tcPr>
            <w:tcW w:w="2597" w:type="dxa"/>
            <w:tcBorders>
              <w:top w:val="single" w:sz="4" w:space="0" w:color="808080" w:themeColor="background1" w:themeShade="80"/>
              <w:bottom w:val="dotted" w:sz="4" w:space="0" w:color="auto"/>
            </w:tcBorders>
            <w:shd w:val="clear" w:color="auto" w:fill="95B3D7" w:themeFill="accent1" w:themeFillTint="99"/>
          </w:tcPr>
          <w:p w14:paraId="7B25696C" w14:textId="77777777" w:rsidR="00A05A13" w:rsidRPr="00761F23" w:rsidRDefault="00A05A13" w:rsidP="00C75D31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  <w:tc>
          <w:tcPr>
            <w:tcW w:w="7938" w:type="dxa"/>
            <w:tcBorders>
              <w:top w:val="single" w:sz="4" w:space="0" w:color="808080" w:themeColor="background1" w:themeShade="80"/>
              <w:bottom w:val="dotted" w:sz="4" w:space="0" w:color="auto"/>
            </w:tcBorders>
            <w:shd w:val="clear" w:color="auto" w:fill="95B3D7" w:themeFill="accent1" w:themeFillTint="99"/>
          </w:tcPr>
          <w:p w14:paraId="654A51D0" w14:textId="77777777" w:rsidR="00A05A13" w:rsidRDefault="00A05A13" w:rsidP="00C75D31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</w:p>
        </w:tc>
      </w:tr>
      <w:tr w:rsidR="00A05A13" w14:paraId="18049BF7" w14:textId="77777777" w:rsidTr="006504F2">
        <w:tc>
          <w:tcPr>
            <w:tcW w:w="2597" w:type="dxa"/>
            <w:tcBorders>
              <w:top w:val="dotted" w:sz="4" w:space="0" w:color="auto"/>
            </w:tcBorders>
          </w:tcPr>
          <w:p w14:paraId="59770EA3" w14:textId="77777777" w:rsidR="00A05A13" w:rsidRPr="00761F23" w:rsidRDefault="00A05A13" w:rsidP="00A05A13">
            <w:pPr>
              <w:tabs>
                <w:tab w:val="left" w:pos="2471"/>
              </w:tabs>
              <w:spacing w:line="300" w:lineRule="exact"/>
              <w:rPr>
                <w:sz w:val="24"/>
                <w:szCs w:val="24"/>
                <w:rtl/>
                <w:lang w:bidi="ar-LB"/>
              </w:rPr>
            </w:pPr>
            <w:r w:rsidRPr="00A05A13">
              <w:rPr>
                <w:sz w:val="24"/>
                <w:szCs w:val="24"/>
                <w:rtl/>
                <w:lang w:bidi="ar-LB"/>
              </w:rPr>
              <w:t>قيمة ضمان العرض</w:t>
            </w:r>
          </w:p>
        </w:tc>
        <w:tc>
          <w:tcPr>
            <w:tcW w:w="7938" w:type="dxa"/>
            <w:tcBorders>
              <w:top w:val="dotted" w:sz="4" w:space="0" w:color="auto"/>
            </w:tcBorders>
          </w:tcPr>
          <w:p w14:paraId="47796AD7" w14:textId="3031CCF0" w:rsidR="00A05A13" w:rsidRPr="006F33D0" w:rsidRDefault="005A08DB" w:rsidP="00C75D31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6F33D0">
              <w:rPr>
                <w:sz w:val="24"/>
                <w:szCs w:val="24"/>
                <w:rtl/>
              </w:rPr>
              <w:t xml:space="preserve">حدد بمبلغ وقدره </w:t>
            </w:r>
            <w:r w:rsidR="006504F2" w:rsidRPr="006F33D0">
              <w:rPr>
                <w:sz w:val="24"/>
                <w:szCs w:val="24"/>
                <w:rtl/>
              </w:rPr>
              <w:t>‏//</w:t>
            </w:r>
            <w:r w:rsidR="0083107C">
              <w:rPr>
                <w:rFonts w:hint="cs"/>
                <w:sz w:val="24"/>
                <w:szCs w:val="24"/>
                <w:rtl/>
              </w:rPr>
              <w:t>250</w:t>
            </w:r>
            <w:r w:rsidR="006504F2" w:rsidRPr="006F33D0">
              <w:rPr>
                <w:sz w:val="24"/>
                <w:szCs w:val="24"/>
                <w:rtl/>
              </w:rPr>
              <w:t xml:space="preserve">.000.000//ل.ل. (أي </w:t>
            </w:r>
            <w:r w:rsidR="00EE660C">
              <w:rPr>
                <w:rFonts w:hint="cs"/>
                <w:sz w:val="24"/>
                <w:szCs w:val="24"/>
                <w:rtl/>
              </w:rPr>
              <w:t xml:space="preserve">مايتان </w:t>
            </w:r>
            <w:r w:rsidR="006504F2" w:rsidRPr="006F33D0">
              <w:rPr>
                <w:sz w:val="24"/>
                <w:szCs w:val="24"/>
                <w:rtl/>
              </w:rPr>
              <w:t>وخمسون مليون ليرة لبنانية لا غير)‏</w:t>
            </w:r>
          </w:p>
        </w:tc>
      </w:tr>
      <w:tr w:rsidR="005A08DB" w14:paraId="0B34B507" w14:textId="77777777" w:rsidTr="006504F2">
        <w:tc>
          <w:tcPr>
            <w:tcW w:w="2597" w:type="dxa"/>
          </w:tcPr>
          <w:p w14:paraId="03E00EC1" w14:textId="77777777" w:rsidR="005A08DB" w:rsidRPr="00761F23" w:rsidRDefault="005A08DB" w:rsidP="00C75D31">
            <w:pPr>
              <w:tabs>
                <w:tab w:val="left" w:pos="2471"/>
              </w:tabs>
              <w:spacing w:line="300" w:lineRule="exact"/>
              <w:jc w:val="left"/>
              <w:rPr>
                <w:sz w:val="24"/>
                <w:szCs w:val="24"/>
                <w:rtl/>
              </w:rPr>
            </w:pPr>
            <w:r w:rsidRPr="00A05A13">
              <w:rPr>
                <w:sz w:val="24"/>
                <w:szCs w:val="24"/>
                <w:rtl/>
                <w:lang w:bidi="ar-LB"/>
              </w:rPr>
              <w:t>مدة صلاحية ضمان العرض</w:t>
            </w:r>
          </w:p>
        </w:tc>
        <w:tc>
          <w:tcPr>
            <w:tcW w:w="7938" w:type="dxa"/>
          </w:tcPr>
          <w:p w14:paraId="45A2A22F" w14:textId="77777777" w:rsidR="005A08DB" w:rsidRDefault="006504F2" w:rsidP="006504F2">
            <w:pPr>
              <w:ind w:hanging="2"/>
              <w:rPr>
                <w:color w:val="000000"/>
                <w:sz w:val="24"/>
                <w:szCs w:val="24"/>
                <w:rtl/>
                <w:lang w:bidi="ar-LB"/>
              </w:rPr>
            </w:pPr>
            <w:r w:rsidRPr="006504F2">
              <w:rPr>
                <w:color w:val="000000"/>
                <w:sz w:val="24"/>
                <w:szCs w:val="24"/>
                <w:rtl/>
              </w:rPr>
              <w:t xml:space="preserve">تُحدد مدة صلاحية ضمان العرض بإضافة ثمانية وعشرين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(</w:t>
            </w:r>
            <w:r w:rsidRPr="006504F2">
              <w:rPr>
                <w:color w:val="000000"/>
                <w:sz w:val="24"/>
                <w:szCs w:val="24"/>
                <w:rtl/>
              </w:rPr>
              <w:t>28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)</w:t>
            </w:r>
            <w:r w:rsidRPr="006504F2">
              <w:rPr>
                <w:color w:val="000000"/>
                <w:sz w:val="24"/>
                <w:szCs w:val="24"/>
                <w:rtl/>
              </w:rPr>
              <w:t xml:space="preserve"> يوماً على مدة صلاحية العرض.‏</w:t>
            </w:r>
          </w:p>
        </w:tc>
      </w:tr>
    </w:tbl>
    <w:p w14:paraId="001179C1" w14:textId="77777777" w:rsidR="0040716B" w:rsidRPr="004356D7" w:rsidRDefault="0040716B" w:rsidP="004356D7">
      <w:pPr>
        <w:tabs>
          <w:tab w:val="left" w:pos="2093"/>
        </w:tabs>
        <w:spacing w:line="140" w:lineRule="exact"/>
        <w:ind w:left="-505"/>
        <w:jc w:val="left"/>
        <w:rPr>
          <w:color w:val="000000"/>
          <w:sz w:val="16"/>
          <w:szCs w:val="16"/>
          <w:rtl/>
        </w:rPr>
      </w:pPr>
      <w:r w:rsidRPr="00A05A13">
        <w:rPr>
          <w:sz w:val="24"/>
          <w:szCs w:val="24"/>
          <w:rtl/>
          <w:lang w:bidi="ar-LB"/>
        </w:rPr>
        <w:tab/>
      </w:r>
    </w:p>
    <w:p w14:paraId="39789B09" w14:textId="77777777" w:rsidR="00960571" w:rsidRDefault="004356D7" w:rsidP="004356D7">
      <w:pPr>
        <w:ind w:left="-709" w:hanging="2"/>
        <w:jc w:val="left"/>
      </w:pPr>
      <w:r w:rsidRPr="006F33D0">
        <w:rPr>
          <w:rFonts w:ascii="Arial" w:eastAsia="Arial" w:hAnsi="Arial" w:cs="Arial"/>
          <w:color w:val="000000"/>
          <w:sz w:val="24"/>
          <w:szCs w:val="24"/>
          <w:rtl/>
        </w:rPr>
        <w:t xml:space="preserve">ولمزيد من المعلومات يمكنكم في أي وقت مراجعة </w:t>
      </w:r>
      <w:r w:rsidRPr="006F33D0">
        <w:rPr>
          <w:rFonts w:ascii="Arial" w:eastAsia="Arial" w:hAnsi="Arial" w:cs="Arial" w:hint="cs"/>
          <w:color w:val="000000"/>
          <w:sz w:val="24"/>
          <w:szCs w:val="24"/>
          <w:rtl/>
        </w:rPr>
        <w:t>وحدة الشراء العام</w:t>
      </w:r>
      <w:r w:rsidRPr="006F33D0">
        <w:rPr>
          <w:rFonts w:ascii="Arial" w:eastAsia="Arial" w:hAnsi="Arial" w:cs="Arial"/>
          <w:color w:val="000000"/>
          <w:sz w:val="24"/>
          <w:szCs w:val="24"/>
          <w:rtl/>
        </w:rPr>
        <w:t xml:space="preserve"> في الجهة الشارية عبر التواصل مع</w:t>
      </w:r>
      <w:r w:rsidRPr="006F33D0">
        <w:rPr>
          <w:rFonts w:ascii="Arial" w:eastAsia="Arial" w:hAnsi="Arial" w:cs="Arial" w:hint="cs"/>
          <w:color w:val="000000"/>
          <w:sz w:val="24"/>
          <w:szCs w:val="24"/>
          <w:rtl/>
        </w:rPr>
        <w:t xml:space="preserve"> </w:t>
      </w:r>
      <w:r w:rsidRPr="006F33D0">
        <w:rPr>
          <w:rFonts w:asciiTheme="majorBidi" w:eastAsia="Arial" w:hAnsiTheme="majorBidi" w:cstheme="majorBidi"/>
          <w:b/>
          <w:bCs/>
          <w:color w:val="0070C0"/>
          <w:sz w:val="24"/>
          <w:szCs w:val="24"/>
          <w:rtl/>
        </w:rPr>
        <w:t xml:space="preserve">الدائرة الإدارية </w:t>
      </w:r>
      <w:r w:rsidRPr="006F33D0">
        <w:rPr>
          <w:rFonts w:asciiTheme="majorBidi" w:eastAsia="Arial" w:hAnsiTheme="majorBidi" w:cstheme="majorBidi"/>
          <w:b/>
          <w:bCs/>
          <w:color w:val="0070C0"/>
          <w:sz w:val="24"/>
          <w:szCs w:val="24"/>
          <w:rtl/>
          <w:lang w:bidi="ar-LB"/>
        </w:rPr>
        <w:t xml:space="preserve">في </w:t>
      </w:r>
      <w:r w:rsidRPr="006F33D0">
        <w:rPr>
          <w:rFonts w:asciiTheme="majorBidi" w:eastAsia="Arial" w:hAnsiTheme="majorBidi" w:cstheme="majorBidi"/>
          <w:b/>
          <w:bCs/>
          <w:color w:val="0070C0"/>
          <w:sz w:val="24"/>
          <w:szCs w:val="24"/>
          <w:rtl/>
          <w:lang w:val="en-GB" w:bidi="ar-LB"/>
        </w:rPr>
        <w:t>تعاونية موظفي الدولة</w:t>
      </w:r>
      <w:r w:rsidRPr="006F33D0">
        <w:rPr>
          <w:rFonts w:ascii="Arial" w:eastAsia="Arial" w:hAnsi="Arial" w:hint="cs"/>
          <w:color w:val="0070C0"/>
          <w:sz w:val="24"/>
          <w:szCs w:val="24"/>
          <w:rtl/>
          <w:lang w:val="en-GB" w:bidi="ar-LB"/>
        </w:rPr>
        <w:t xml:space="preserve"> </w:t>
      </w:r>
      <w:r w:rsidRPr="006F33D0">
        <w:rPr>
          <w:rFonts w:ascii="Arial" w:eastAsia="Arial" w:hAnsi="Arial" w:cs="Arial"/>
          <w:color w:val="000000"/>
          <w:sz w:val="24"/>
          <w:szCs w:val="24"/>
          <w:rtl/>
        </w:rPr>
        <w:t xml:space="preserve">على الرقم التالي </w:t>
      </w:r>
      <w:r w:rsidRPr="006F33D0">
        <w:rPr>
          <w:rFonts w:ascii="Arial" w:eastAsia="Arial" w:hAnsi="Arial" w:cs="Arial" w:hint="cs"/>
          <w:b/>
          <w:bCs/>
          <w:color w:val="0070C0"/>
          <w:sz w:val="24"/>
          <w:szCs w:val="24"/>
          <w:rtl/>
        </w:rPr>
        <w:t>236977/01</w:t>
      </w:r>
      <w:r w:rsidRPr="006F33D0">
        <w:rPr>
          <w:rFonts w:ascii="Arial" w:eastAsia="Arial" w:hAnsi="Arial" w:cs="Arial"/>
          <w:color w:val="0070C0"/>
          <w:sz w:val="24"/>
          <w:szCs w:val="24"/>
          <w:rtl/>
        </w:rPr>
        <w:t xml:space="preserve"> </w:t>
      </w:r>
      <w:r w:rsidRPr="006F33D0">
        <w:rPr>
          <w:rFonts w:ascii="Arial" w:eastAsia="Arial" w:hAnsi="Arial" w:cs="Arial"/>
          <w:color w:val="000000"/>
          <w:sz w:val="24"/>
          <w:szCs w:val="24"/>
          <w:rtl/>
        </w:rPr>
        <w:t>أو عبر البريد الإلكتروني</w:t>
      </w:r>
      <w:r w:rsidRPr="006F33D0">
        <w:rPr>
          <w:rFonts w:ascii="Arial" w:eastAsia="Arial" w:hAnsi="Arial" w:cs="Arial" w:hint="cs"/>
          <w:color w:val="000000"/>
          <w:sz w:val="24"/>
          <w:szCs w:val="24"/>
          <w:rtl/>
        </w:rPr>
        <w:t xml:space="preserve"> </w:t>
      </w:r>
      <w:hyperlink r:id="rId6" w:history="1">
        <w:r w:rsidRPr="006F33D0">
          <w:rPr>
            <w:rStyle w:val="Hyperlink"/>
            <w:rFonts w:asciiTheme="minorHAnsi" w:eastAsia="Arial" w:hAnsiTheme="minorHAnsi" w:cs="Arial"/>
            <w:sz w:val="24"/>
            <w:szCs w:val="24"/>
          </w:rPr>
          <w:t>gmoussallem@yahoo.com</w:t>
        </w:r>
      </w:hyperlink>
      <w:r w:rsidRPr="006F33D0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hyperlink r:id="rId7" w:history="1">
        <w:r w:rsidRPr="006F33D0">
          <w:rPr>
            <w:rStyle w:val="Hyperlink"/>
            <w:rFonts w:asciiTheme="minorHAnsi" w:eastAsia="Arial" w:hAnsiTheme="minorHAnsi" w:cs="Arial"/>
            <w:sz w:val="24"/>
            <w:szCs w:val="24"/>
          </w:rPr>
          <w:t>gtom@mfe.gov.lb</w:t>
        </w:r>
      </w:hyperlink>
      <w:r w:rsidRPr="006F33D0">
        <w:rPr>
          <w:rStyle w:val="Hyperlink"/>
          <w:rFonts w:ascii="Arial" w:eastAsia="Arial" w:hAnsi="Arial" w:cs="Arial"/>
          <w:sz w:val="24"/>
          <w:szCs w:val="24"/>
        </w:rPr>
        <w:t>;</w:t>
      </w:r>
      <w:r w:rsidRPr="006F33D0">
        <w:rPr>
          <w:rFonts w:ascii="Arial" w:eastAsia="Arial" w:hAnsi="Arial" w:cs="Arial" w:hint="cs"/>
          <w:color w:val="000000"/>
          <w:sz w:val="24"/>
          <w:szCs w:val="24"/>
          <w:rtl/>
          <w:lang w:bidi="ar-LB"/>
        </w:rPr>
        <w:t xml:space="preserve"> </w:t>
      </w:r>
      <w:r w:rsidRPr="006F33D0">
        <w:rPr>
          <w:rFonts w:ascii="Arial" w:eastAsia="Arial" w:hAnsi="Arial" w:cs="Arial"/>
          <w:color w:val="000000"/>
          <w:sz w:val="24"/>
          <w:szCs w:val="24"/>
          <w:rtl/>
        </w:rPr>
        <w:t xml:space="preserve"> أو عبر المنصة الإلكترونية المركزية لهيئة الشراء العام عل</w:t>
      </w:r>
      <w:bookmarkStart w:id="0" w:name="_GoBack"/>
      <w:bookmarkEnd w:id="0"/>
      <w:r w:rsidRPr="006F33D0">
        <w:rPr>
          <w:rFonts w:ascii="Arial" w:eastAsia="Arial" w:hAnsi="Arial" w:cs="Arial"/>
          <w:color w:val="000000"/>
          <w:sz w:val="24"/>
          <w:szCs w:val="24"/>
          <w:rtl/>
        </w:rPr>
        <w:t>ى الموقع</w:t>
      </w:r>
      <w:r w:rsidRPr="006F33D0">
        <w:rPr>
          <w:rFonts w:ascii="Arial" w:eastAsia="Arial" w:hAnsi="Arial" w:cs="Arial" w:hint="cs"/>
          <w:color w:val="000000"/>
          <w:sz w:val="24"/>
          <w:szCs w:val="24"/>
          <w:rtl/>
          <w:lang w:bidi="ar-LB"/>
        </w:rPr>
        <w:t xml:space="preserve"> </w:t>
      </w:r>
      <w:hyperlink r:id="rId8" w:history="1">
        <w:r w:rsidRPr="006F33D0">
          <w:rPr>
            <w:rStyle w:val="Hyperlink"/>
            <w:rFonts w:ascii="Arial" w:eastAsia="Arial" w:hAnsi="Arial" w:cs="Arial"/>
            <w:sz w:val="24"/>
            <w:szCs w:val="24"/>
            <w:lang w:bidi="ar-LB"/>
          </w:rPr>
          <w:t>www.ppa.</w:t>
        </w:r>
        <w:r w:rsidRPr="006F33D0">
          <w:rPr>
            <w:rStyle w:val="Hyperlink"/>
            <w:rFonts w:asciiTheme="minorHAnsi" w:eastAsia="Arial" w:hAnsiTheme="minorHAnsi" w:cs="Arial"/>
            <w:sz w:val="24"/>
            <w:szCs w:val="24"/>
            <w:lang w:bidi="ar-LB"/>
          </w:rPr>
          <w:t>gov.lb</w:t>
        </w:r>
      </w:hyperlink>
      <w:r w:rsidRPr="006F33D0">
        <w:rPr>
          <w:rFonts w:ascii="Arial" w:eastAsia="Arial" w:hAnsi="Arial" w:cs="Arial"/>
          <w:color w:val="000000"/>
          <w:sz w:val="24"/>
          <w:szCs w:val="24"/>
          <w:rtl/>
        </w:rPr>
        <w:t>.</w:t>
      </w:r>
    </w:p>
    <w:sectPr w:rsidR="00960571" w:rsidSect="006F33D0">
      <w:footerReference w:type="default" r:id="rId9"/>
      <w:pgSz w:w="12240" w:h="15840"/>
      <w:pgMar w:top="1440" w:right="1183" w:bottom="1440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161AD" w14:textId="77777777" w:rsidR="002948E3" w:rsidRDefault="002948E3" w:rsidP="00CB09DA">
      <w:pPr>
        <w:spacing w:line="240" w:lineRule="auto"/>
      </w:pPr>
      <w:r>
        <w:separator/>
      </w:r>
    </w:p>
  </w:endnote>
  <w:endnote w:type="continuationSeparator" w:id="0">
    <w:p w14:paraId="3C14A2CA" w14:textId="77777777" w:rsidR="002948E3" w:rsidRDefault="002948E3" w:rsidP="00CB09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12B5F" w14:textId="77777777" w:rsidR="006504F2" w:rsidRPr="006504F2" w:rsidRDefault="006504F2" w:rsidP="006F33D0">
    <w:pPr>
      <w:spacing w:line="260" w:lineRule="exact"/>
      <w:jc w:val="right"/>
      <w:rPr>
        <w:sz w:val="20"/>
        <w:szCs w:val="20"/>
      </w:rPr>
    </w:pPr>
    <w:r w:rsidRPr="006504F2">
      <w:rPr>
        <w:rFonts w:ascii="MS Gothic" w:eastAsia="MS Gothic" w:hAnsi="MS Gothic" w:cs="MS Gothic" w:hint="eastAsia"/>
        <w:sz w:val="20"/>
        <w:szCs w:val="20"/>
      </w:rPr>
      <w:t>☎</w:t>
    </w:r>
    <w:r w:rsidRPr="006504F2">
      <w:rPr>
        <w:sz w:val="20"/>
        <w:szCs w:val="20"/>
      </w:rPr>
      <w:t> +961-1-728000 ext.100-110</w:t>
    </w:r>
  </w:p>
  <w:p w14:paraId="0C19B774" w14:textId="77777777" w:rsidR="006504F2" w:rsidRPr="006504F2" w:rsidRDefault="006504F2" w:rsidP="006F33D0">
    <w:pPr>
      <w:spacing w:line="260" w:lineRule="exact"/>
      <w:jc w:val="right"/>
      <w:rPr>
        <w:sz w:val="20"/>
        <w:szCs w:val="20"/>
      </w:rPr>
    </w:pPr>
    <w:r w:rsidRPr="006504F2">
      <w:rPr>
        <w:rFonts w:ascii="Segoe UI Symbol" w:hAnsi="Segoe UI Symbol" w:cs="Segoe UI Symbol"/>
        <w:sz w:val="20"/>
        <w:szCs w:val="20"/>
      </w:rPr>
      <w:t>📧</w:t>
    </w:r>
    <w:r w:rsidRPr="006504F2">
      <w:rPr>
        <w:sz w:val="20"/>
        <w:szCs w:val="20"/>
      </w:rPr>
      <w:t xml:space="preserve"> contact@ppa.gov.lb</w:t>
    </w:r>
  </w:p>
  <w:p w14:paraId="519F8BBF" w14:textId="77777777" w:rsidR="006504F2" w:rsidRPr="006504F2" w:rsidRDefault="006504F2" w:rsidP="006F33D0">
    <w:pPr>
      <w:spacing w:line="260" w:lineRule="exact"/>
      <w:jc w:val="right"/>
      <w:rPr>
        <w:sz w:val="20"/>
        <w:szCs w:val="20"/>
      </w:rPr>
    </w:pPr>
    <w:r w:rsidRPr="006504F2">
      <w:rPr>
        <w:sz w:val="20"/>
        <w:szCs w:val="20"/>
      </w:rPr>
      <w:t>https://www.ppa.gov.lb/</w:t>
    </w:r>
  </w:p>
  <w:p w14:paraId="70C0F779" w14:textId="77777777" w:rsidR="006504F2" w:rsidRPr="006504F2" w:rsidRDefault="006504F2" w:rsidP="006F33D0">
    <w:pPr>
      <w:spacing w:line="260" w:lineRule="exact"/>
      <w:jc w:val="right"/>
      <w:rPr>
        <w:sz w:val="20"/>
        <w:szCs w:val="20"/>
        <w:rtl/>
      </w:rPr>
    </w:pPr>
    <w:r w:rsidRPr="006504F2">
      <w:rPr>
        <w:rFonts w:ascii="Calibri" w:hAnsi="Calibri" w:cs="Calibri"/>
        <w:sz w:val="20"/>
        <w:szCs w:val="20"/>
      </w:rPr>
      <w:t>🌍</w:t>
    </w:r>
    <w:r w:rsidRPr="006504F2">
      <w:rPr>
        <w:sz w:val="20"/>
        <w:szCs w:val="20"/>
      </w:rPr>
      <w:t xml:space="preserve"> Beirut - </w:t>
    </w:r>
    <w:proofErr w:type="spellStart"/>
    <w:r w:rsidRPr="006504F2">
      <w:rPr>
        <w:sz w:val="20"/>
        <w:szCs w:val="20"/>
      </w:rPr>
      <w:t>Sanayeh</w:t>
    </w:r>
    <w:proofErr w:type="spellEnd"/>
    <w:r w:rsidRPr="006504F2">
      <w:rPr>
        <w:sz w:val="20"/>
        <w:szCs w:val="20"/>
      </w:rPr>
      <w:t xml:space="preserve"> - </w:t>
    </w:r>
    <w:proofErr w:type="spellStart"/>
    <w:r w:rsidRPr="006504F2">
      <w:rPr>
        <w:sz w:val="20"/>
        <w:szCs w:val="20"/>
      </w:rPr>
      <w:t>Bordo</w:t>
    </w:r>
    <w:proofErr w:type="spellEnd"/>
    <w:r w:rsidRPr="006504F2">
      <w:rPr>
        <w:sz w:val="20"/>
        <w:szCs w:val="20"/>
      </w:rPr>
      <w:t xml:space="preserve"> Street Ahmad </w:t>
    </w:r>
    <w:proofErr w:type="spellStart"/>
    <w:r w:rsidRPr="006504F2">
      <w:rPr>
        <w:sz w:val="20"/>
        <w:szCs w:val="20"/>
      </w:rPr>
      <w:t>Baydoun</w:t>
    </w:r>
    <w:proofErr w:type="spellEnd"/>
    <w:r w:rsidRPr="006504F2">
      <w:rPr>
        <w:sz w:val="20"/>
        <w:szCs w:val="20"/>
      </w:rPr>
      <w:t xml:space="preserve"> Bldg. 1st Floor</w:t>
    </w:r>
  </w:p>
  <w:p w14:paraId="35E2DC09" w14:textId="77777777" w:rsidR="006504F2" w:rsidRDefault="006504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43952" w14:textId="77777777" w:rsidR="002948E3" w:rsidRDefault="002948E3" w:rsidP="00CB09DA">
      <w:pPr>
        <w:spacing w:line="240" w:lineRule="auto"/>
      </w:pPr>
      <w:r>
        <w:separator/>
      </w:r>
    </w:p>
  </w:footnote>
  <w:footnote w:type="continuationSeparator" w:id="0">
    <w:p w14:paraId="22361545" w14:textId="77777777" w:rsidR="002948E3" w:rsidRDefault="002948E3" w:rsidP="00CB09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DA"/>
    <w:rsid w:val="0003118F"/>
    <w:rsid w:val="00050D37"/>
    <w:rsid w:val="00086E0A"/>
    <w:rsid w:val="000E151F"/>
    <w:rsid w:val="00184FB2"/>
    <w:rsid w:val="001C3DCD"/>
    <w:rsid w:val="002948E3"/>
    <w:rsid w:val="002B7917"/>
    <w:rsid w:val="00380A14"/>
    <w:rsid w:val="003D43BB"/>
    <w:rsid w:val="0040716B"/>
    <w:rsid w:val="004356D7"/>
    <w:rsid w:val="00541452"/>
    <w:rsid w:val="005A08DB"/>
    <w:rsid w:val="005E12AD"/>
    <w:rsid w:val="006504F2"/>
    <w:rsid w:val="006F33D0"/>
    <w:rsid w:val="00741A99"/>
    <w:rsid w:val="00761F23"/>
    <w:rsid w:val="00812C83"/>
    <w:rsid w:val="0083107C"/>
    <w:rsid w:val="0085150D"/>
    <w:rsid w:val="00870FDC"/>
    <w:rsid w:val="00882048"/>
    <w:rsid w:val="0089176D"/>
    <w:rsid w:val="00932195"/>
    <w:rsid w:val="00932736"/>
    <w:rsid w:val="00936C5E"/>
    <w:rsid w:val="00960571"/>
    <w:rsid w:val="00A05A13"/>
    <w:rsid w:val="00A3371B"/>
    <w:rsid w:val="00A37079"/>
    <w:rsid w:val="00A9305C"/>
    <w:rsid w:val="00B15715"/>
    <w:rsid w:val="00B44705"/>
    <w:rsid w:val="00B45E06"/>
    <w:rsid w:val="00BA2FCB"/>
    <w:rsid w:val="00BE2E4C"/>
    <w:rsid w:val="00BE6E97"/>
    <w:rsid w:val="00C22DDF"/>
    <w:rsid w:val="00C379B9"/>
    <w:rsid w:val="00C94D63"/>
    <w:rsid w:val="00CB09DA"/>
    <w:rsid w:val="00CD2A65"/>
    <w:rsid w:val="00CD3B2C"/>
    <w:rsid w:val="00EB49D8"/>
    <w:rsid w:val="00ED5E47"/>
    <w:rsid w:val="00EE660C"/>
    <w:rsid w:val="00F15BF0"/>
    <w:rsid w:val="00FB3A4E"/>
    <w:rsid w:val="00FF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3B9BDB7"/>
  <w15:docId w15:val="{24030AAF-16ED-4045-9119-2634C877A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B09DA"/>
    <w:pPr>
      <w:bidi/>
      <w:spacing w:after="0"/>
      <w:jc w:val="both"/>
    </w:pPr>
    <w:rPr>
      <w:rFonts w:ascii="Simplified Arabic" w:eastAsia="Simplified Arabic" w:hAnsi="Simplified Arabic" w:cs="Simplified Arabic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FF09F7"/>
    <w:pPr>
      <w:keepNext/>
      <w:keepLines/>
      <w:spacing w:before="480" w:line="360" w:lineRule="auto"/>
      <w:jc w:val="center"/>
      <w:outlineLvl w:val="0"/>
    </w:pPr>
    <w:rPr>
      <w:rFonts w:asciiTheme="majorHAnsi" w:eastAsiaTheme="majorEastAsia" w:hAnsiTheme="majorHAnsi" w:cstheme="minorBidi"/>
      <w:b/>
      <w:bCs/>
      <w:color w:val="17365D" w:themeColor="text2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B09DA"/>
    <w:pPr>
      <w:keepNext/>
      <w:keepLines/>
      <w:widowControl w:val="0"/>
      <w:spacing w:before="120" w:line="240" w:lineRule="auto"/>
      <w:jc w:val="center"/>
      <w:outlineLvl w:val="1"/>
    </w:pPr>
    <w:rPr>
      <w:b/>
      <w:bCs/>
      <w:color w:val="000000"/>
      <w:lang w:val="ar-SA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086E0A"/>
    <w:pPr>
      <w:keepNext/>
      <w:keepLines/>
      <w:widowControl w:val="0"/>
      <w:bidi w:val="0"/>
      <w:spacing w:before="120" w:line="360" w:lineRule="auto"/>
      <w:jc w:val="center"/>
      <w:outlineLvl w:val="2"/>
    </w:pPr>
    <w:rPr>
      <w:rFonts w:asciiTheme="majorHAnsi" w:eastAsiaTheme="majorEastAsia" w:hAnsiTheme="majorHAnsi" w:cs="Arabic Transparent"/>
      <w:b/>
      <w:bCs/>
      <w:sz w:val="2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5150D"/>
    <w:rPr>
      <w:b/>
      <w:bCs/>
    </w:rPr>
  </w:style>
  <w:style w:type="paragraph" w:styleId="NoSpacing">
    <w:name w:val="No Spacing"/>
    <w:autoRedefine/>
    <w:uiPriority w:val="1"/>
    <w:qFormat/>
    <w:rsid w:val="0089176D"/>
    <w:pPr>
      <w:widowControl w:val="0"/>
      <w:bidi/>
      <w:spacing w:after="0" w:line="240" w:lineRule="auto"/>
      <w:ind w:firstLine="569"/>
      <w:jc w:val="both"/>
    </w:pPr>
    <w:rPr>
      <w:rFonts w:eastAsia="Courier New" w:cs="Simplified Arabic"/>
      <w:color w:val="000000"/>
      <w:sz w:val="24"/>
      <w:szCs w:val="28"/>
      <w:lang w:val="ar-SA"/>
    </w:rPr>
  </w:style>
  <w:style w:type="paragraph" w:styleId="ListParagraph">
    <w:name w:val="List Paragraph"/>
    <w:basedOn w:val="Normal"/>
    <w:uiPriority w:val="34"/>
    <w:qFormat/>
    <w:rsid w:val="0085150D"/>
    <w:pPr>
      <w:bidi w:val="0"/>
      <w:spacing w:line="360" w:lineRule="auto"/>
      <w:ind w:left="720"/>
      <w:contextualSpacing/>
    </w:pPr>
    <w:rPr>
      <w:rFonts w:asciiTheme="minorHAnsi" w:eastAsia="Times New Roman" w:hAnsiTheme="minorHAnsi" w:cs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B09DA"/>
    <w:rPr>
      <w:rFonts w:ascii="Simplified Arabic" w:eastAsia="Simplified Arabic" w:hAnsi="Simplified Arabic" w:cs="Simplified Arabic"/>
      <w:b/>
      <w:bCs/>
      <w:color w:val="000000"/>
      <w:sz w:val="28"/>
      <w:szCs w:val="28"/>
      <w:lang w:val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0A"/>
    <w:rPr>
      <w:rFonts w:asciiTheme="majorHAnsi" w:eastAsiaTheme="majorEastAsia" w:hAnsiTheme="majorHAnsi" w:cs="Simplified Arabic"/>
      <w:b/>
      <w:bCs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FF09F7"/>
    <w:rPr>
      <w:rFonts w:asciiTheme="majorHAnsi" w:eastAsiaTheme="majorEastAsia" w:hAnsiTheme="majorHAnsi"/>
      <w:b/>
      <w:bCs/>
      <w:color w:val="17365D" w:themeColor="text2" w:themeShade="BF"/>
      <w:sz w:val="36"/>
      <w:szCs w:val="36"/>
    </w:rPr>
  </w:style>
  <w:style w:type="table" w:styleId="TableGrid">
    <w:name w:val="Table Grid"/>
    <w:basedOn w:val="TableNormal"/>
    <w:uiPriority w:val="59"/>
    <w:rsid w:val="00761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04F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04F2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4F2"/>
    <w:rPr>
      <w:rFonts w:ascii="Simplified Arabic" w:eastAsia="Simplified Arabic" w:hAnsi="Simplified Arabic" w:cs="Simplified Arabi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6504F2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4F2"/>
    <w:rPr>
      <w:rFonts w:ascii="Simplified Arabic" w:eastAsia="Simplified Arabic" w:hAnsi="Simplified Arabic" w:cs="Simplified Arabi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a.gov.l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tom@mfe.gov.l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moussallem@yahoo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Tom</dc:creator>
  <cp:lastModifiedBy>Gladys Moussallem</cp:lastModifiedBy>
  <cp:revision>7</cp:revision>
  <dcterms:created xsi:type="dcterms:W3CDTF">2026-09-03T06:41:00Z</dcterms:created>
  <dcterms:modified xsi:type="dcterms:W3CDTF">2026-09-03T08:48:00Z</dcterms:modified>
</cp:coreProperties>
</file>